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16AC" w14:textId="118B9EA4" w:rsidR="000D5311" w:rsidRDefault="00D95ABD">
      <w:pPr>
        <w:rPr>
          <w:color w:val="0070C0"/>
        </w:rPr>
      </w:pPr>
      <w:bookmarkStart w:id="0" w:name="_GoBack"/>
      <w:bookmarkEnd w:id="0"/>
      <w:r w:rsidRPr="00D95ABD">
        <w:rPr>
          <w:rStyle w:val="fontstyle01"/>
          <w:color w:val="0070C0"/>
        </w:rPr>
        <w:t>Federation House policy and guidance on face coverings</w:t>
      </w:r>
      <w:r w:rsidR="00E73F3E" w:rsidRPr="00D95ABD">
        <w:rPr>
          <w:color w:val="0070C0"/>
        </w:rPr>
        <w:t xml:space="preserve"> </w:t>
      </w:r>
    </w:p>
    <w:p w14:paraId="1DF5E42D" w14:textId="7238C03D" w:rsidR="00634C7C" w:rsidRPr="00634C7C" w:rsidRDefault="00F31A4D">
      <w:pPr>
        <w:rPr>
          <w:rFonts w:cstheme="minorHAnsi"/>
          <w:color w:val="000000"/>
          <w:sz w:val="24"/>
          <w:szCs w:val="24"/>
        </w:rPr>
      </w:pPr>
      <w:r w:rsidRPr="00634C7C">
        <w:rPr>
          <w:rFonts w:cstheme="minorHAnsi"/>
          <w:color w:val="000000"/>
          <w:sz w:val="24"/>
          <w:szCs w:val="24"/>
        </w:rPr>
        <w:t xml:space="preserve">Subject to </w:t>
      </w:r>
      <w:proofErr w:type="gramStart"/>
      <w:r w:rsidRPr="00634C7C">
        <w:rPr>
          <w:rFonts w:cstheme="minorHAnsi"/>
          <w:color w:val="000000"/>
          <w:sz w:val="24"/>
          <w:szCs w:val="24"/>
        </w:rPr>
        <w:t>a number of</w:t>
      </w:r>
      <w:proofErr w:type="gramEnd"/>
      <w:r w:rsidRPr="00634C7C">
        <w:rPr>
          <w:rFonts w:cstheme="minorHAnsi"/>
          <w:color w:val="000000"/>
          <w:sz w:val="24"/>
          <w:szCs w:val="24"/>
        </w:rPr>
        <w:t xml:space="preserve"> exemptions, from 08.08.2020</w:t>
      </w:r>
      <w:r w:rsidR="006174F6">
        <w:rPr>
          <w:rFonts w:cstheme="minorHAnsi"/>
          <w:color w:val="000000"/>
          <w:sz w:val="24"/>
          <w:szCs w:val="24"/>
        </w:rPr>
        <w:t xml:space="preserve"> </w:t>
      </w:r>
      <w:r w:rsidR="00FB50BA">
        <w:rPr>
          <w:rFonts w:cstheme="minorHAnsi"/>
          <w:color w:val="000000"/>
          <w:sz w:val="24"/>
          <w:szCs w:val="24"/>
        </w:rPr>
        <w:t>and in line with government guidance</w:t>
      </w:r>
      <w:r w:rsidRPr="00634C7C">
        <w:rPr>
          <w:rFonts w:cstheme="minorHAnsi"/>
          <w:color w:val="000000"/>
          <w:sz w:val="24"/>
          <w:szCs w:val="24"/>
        </w:rPr>
        <w:t>, it will be a legal requirement in England for members of the public to wear a face covering in public indoor areas of the hotel. Signage will be provided at public entrances to promote compliance. This</w:t>
      </w:r>
      <w:r w:rsidR="00634C7C" w:rsidRPr="00634C7C">
        <w:rPr>
          <w:rFonts w:cstheme="minorHAnsi"/>
          <w:color w:val="000000"/>
          <w:sz w:val="24"/>
          <w:szCs w:val="24"/>
        </w:rPr>
        <w:t xml:space="preserve"> </w:t>
      </w:r>
      <w:r w:rsidRPr="00634C7C">
        <w:rPr>
          <w:rFonts w:cstheme="minorHAnsi"/>
          <w:color w:val="000000"/>
          <w:sz w:val="24"/>
          <w:szCs w:val="24"/>
        </w:rPr>
        <w:t>requirement does not apply in Scotland, Wales or Northern Ireland.</w:t>
      </w:r>
    </w:p>
    <w:p w14:paraId="20BB0E5E" w14:textId="47C9F40B" w:rsidR="00EA4AB9" w:rsidRPr="00F83589" w:rsidRDefault="00F31A4D">
      <w:pPr>
        <w:rPr>
          <w:rFonts w:cstheme="minorHAnsi"/>
          <w:color w:val="0070C0"/>
          <w:sz w:val="24"/>
          <w:szCs w:val="24"/>
        </w:rPr>
      </w:pPr>
      <w:r w:rsidRPr="00634C7C">
        <w:rPr>
          <w:rFonts w:cstheme="minorHAnsi"/>
          <w:color w:val="000000"/>
          <w:sz w:val="24"/>
          <w:szCs w:val="24"/>
        </w:rPr>
        <w:t>The risk to employees from COVID-19 is managed through a hierarchy or system of control including social distancing, high</w:t>
      </w:r>
      <w:r w:rsidR="00634C7C">
        <w:rPr>
          <w:rFonts w:cstheme="minorHAnsi"/>
          <w:color w:val="000000"/>
          <w:sz w:val="24"/>
          <w:szCs w:val="24"/>
        </w:rPr>
        <w:t xml:space="preserve"> </w:t>
      </w:r>
      <w:r w:rsidRPr="00634C7C">
        <w:rPr>
          <w:rFonts w:cstheme="minorHAnsi"/>
          <w:color w:val="000000"/>
          <w:sz w:val="24"/>
          <w:szCs w:val="24"/>
        </w:rPr>
        <w:t>standards of hand hygiene, increased surface cleaning, fixed teams or partnering, and other measures such as using screens or</w:t>
      </w:r>
      <w:r w:rsidR="00F65A55">
        <w:rPr>
          <w:rFonts w:cstheme="minorHAnsi"/>
          <w:color w:val="000000"/>
          <w:sz w:val="24"/>
          <w:szCs w:val="24"/>
        </w:rPr>
        <w:t xml:space="preserve"> </w:t>
      </w:r>
      <w:r w:rsidRPr="00634C7C">
        <w:rPr>
          <w:rFonts w:cstheme="minorHAnsi"/>
          <w:color w:val="000000"/>
          <w:sz w:val="24"/>
          <w:szCs w:val="24"/>
        </w:rPr>
        <w:t>barriers to separate people from each other. However, there are some circumstances when wearing a face covering is considered</w:t>
      </w:r>
      <w:r w:rsidR="00F65A55">
        <w:rPr>
          <w:rFonts w:cstheme="minorHAnsi"/>
          <w:color w:val="000000"/>
          <w:sz w:val="24"/>
          <w:szCs w:val="24"/>
        </w:rPr>
        <w:t xml:space="preserve"> </w:t>
      </w:r>
      <w:r w:rsidRPr="00634C7C">
        <w:rPr>
          <w:rFonts w:cstheme="minorHAnsi"/>
          <w:color w:val="000000"/>
          <w:sz w:val="24"/>
          <w:szCs w:val="24"/>
        </w:rPr>
        <w:t>to be marginally beneficial, a precautionary measure and one that gives employees and members of the public confidence.</w:t>
      </w:r>
      <w:r w:rsidRPr="00634C7C">
        <w:rPr>
          <w:rFonts w:cstheme="minorHAnsi"/>
          <w:color w:val="000000"/>
          <w:sz w:val="24"/>
          <w:szCs w:val="24"/>
        </w:rPr>
        <w:br/>
        <w:t xml:space="preserve">Accordingly, our policy for the wearing of face coverings by employees at </w:t>
      </w:r>
      <w:r w:rsidR="00B21635">
        <w:rPr>
          <w:rFonts w:cstheme="minorHAnsi"/>
          <w:color w:val="000000"/>
          <w:sz w:val="24"/>
          <w:szCs w:val="24"/>
        </w:rPr>
        <w:t xml:space="preserve">Federation House </w:t>
      </w:r>
      <w:r w:rsidRPr="00634C7C">
        <w:rPr>
          <w:rFonts w:cstheme="minorHAnsi"/>
          <w:color w:val="000000"/>
          <w:sz w:val="24"/>
          <w:szCs w:val="24"/>
        </w:rPr>
        <w:t>is as follows:</w:t>
      </w:r>
      <w:r w:rsidRPr="00634C7C">
        <w:rPr>
          <w:rFonts w:cstheme="minorHAnsi"/>
          <w:color w:val="000000"/>
          <w:sz w:val="24"/>
          <w:szCs w:val="24"/>
        </w:rPr>
        <w:br/>
      </w:r>
      <w:r w:rsidRPr="00634C7C">
        <w:rPr>
          <w:rFonts w:cstheme="minorHAnsi"/>
          <w:color w:val="96CB59"/>
          <w:sz w:val="24"/>
          <w:szCs w:val="24"/>
        </w:rPr>
        <w:t xml:space="preserve">+ </w:t>
      </w:r>
      <w:r w:rsidRPr="00634C7C">
        <w:rPr>
          <w:rFonts w:cstheme="minorHAnsi"/>
          <w:color w:val="000000"/>
          <w:sz w:val="24"/>
          <w:szCs w:val="24"/>
        </w:rPr>
        <w:t>When working in a public area where members of the public maybe present</w:t>
      </w:r>
      <w:r w:rsidRPr="00634C7C">
        <w:rPr>
          <w:rFonts w:cstheme="minorHAnsi"/>
          <w:color w:val="000000"/>
          <w:sz w:val="24"/>
          <w:szCs w:val="24"/>
        </w:rPr>
        <w:br/>
      </w:r>
      <w:r w:rsidRPr="00634C7C">
        <w:rPr>
          <w:rFonts w:cstheme="minorHAnsi"/>
          <w:color w:val="96CB59"/>
          <w:sz w:val="24"/>
          <w:szCs w:val="24"/>
        </w:rPr>
        <w:t xml:space="preserve">+ </w:t>
      </w:r>
      <w:r w:rsidRPr="00634C7C">
        <w:rPr>
          <w:rFonts w:cstheme="minorHAnsi"/>
          <w:color w:val="000000"/>
          <w:sz w:val="24"/>
          <w:szCs w:val="24"/>
        </w:rPr>
        <w:t xml:space="preserve">When working behind </w:t>
      </w:r>
      <w:r w:rsidR="00B21635">
        <w:rPr>
          <w:rFonts w:cstheme="minorHAnsi"/>
          <w:color w:val="000000"/>
          <w:sz w:val="24"/>
          <w:szCs w:val="24"/>
        </w:rPr>
        <w:t xml:space="preserve">the </w:t>
      </w:r>
      <w:r w:rsidRPr="00634C7C">
        <w:rPr>
          <w:rFonts w:cstheme="minorHAnsi"/>
          <w:color w:val="000000"/>
          <w:sz w:val="24"/>
          <w:szCs w:val="24"/>
        </w:rPr>
        <w:t>reception desk</w:t>
      </w:r>
      <w:r w:rsidR="009F4FAA">
        <w:rPr>
          <w:rFonts w:cstheme="minorHAnsi"/>
          <w:color w:val="000000"/>
          <w:sz w:val="24"/>
          <w:szCs w:val="24"/>
        </w:rPr>
        <w:t>, bar and restau</w:t>
      </w:r>
      <w:r w:rsidR="006C3E7B">
        <w:rPr>
          <w:rFonts w:cstheme="minorHAnsi"/>
          <w:color w:val="000000"/>
          <w:sz w:val="24"/>
          <w:szCs w:val="24"/>
        </w:rPr>
        <w:t>r</w:t>
      </w:r>
      <w:r w:rsidR="009F4FAA">
        <w:rPr>
          <w:rFonts w:cstheme="minorHAnsi"/>
          <w:color w:val="000000"/>
          <w:sz w:val="24"/>
          <w:szCs w:val="24"/>
        </w:rPr>
        <w:t>ant</w:t>
      </w:r>
      <w:r w:rsidR="00B35CEC">
        <w:rPr>
          <w:rFonts w:cstheme="minorHAnsi"/>
          <w:color w:val="000000"/>
          <w:sz w:val="24"/>
          <w:szCs w:val="24"/>
        </w:rPr>
        <w:t xml:space="preserve"> counters</w:t>
      </w:r>
      <w:r w:rsidRPr="00634C7C">
        <w:rPr>
          <w:rFonts w:cstheme="minorHAnsi"/>
          <w:color w:val="000000"/>
          <w:sz w:val="24"/>
          <w:szCs w:val="24"/>
        </w:rPr>
        <w:br/>
      </w:r>
    </w:p>
    <w:p w14:paraId="1C5921F1" w14:textId="77777777" w:rsidR="0096417B" w:rsidRDefault="00EA4AB9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>Guidance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proofErr w:type="spellStart"/>
      <w:r w:rsidRPr="00F83589">
        <w:rPr>
          <w:rFonts w:cstheme="minorHAnsi"/>
          <w:color w:val="000000"/>
          <w:sz w:val="24"/>
          <w:szCs w:val="24"/>
        </w:rPr>
        <w:t>Guidance</w:t>
      </w:r>
      <w:proofErr w:type="spellEnd"/>
      <w:r w:rsidRPr="00F83589">
        <w:rPr>
          <w:rFonts w:cstheme="minorHAnsi"/>
          <w:color w:val="000000"/>
          <w:sz w:val="24"/>
          <w:szCs w:val="24"/>
        </w:rPr>
        <w:t xml:space="preserve"> in the form of questions and answers are provided as follows:</w:t>
      </w:r>
    </w:p>
    <w:p w14:paraId="4077B4B4" w14:textId="468CA314" w:rsidR="00FD1E53" w:rsidRDefault="00EA4AB9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color w:val="000000"/>
          <w:sz w:val="24"/>
          <w:szCs w:val="24"/>
        </w:rPr>
        <w:br/>
      </w:r>
      <w:r w:rsidRPr="00F83589">
        <w:rPr>
          <w:rFonts w:cstheme="minorHAnsi"/>
          <w:b/>
          <w:bCs/>
          <w:color w:val="000000"/>
          <w:sz w:val="24"/>
          <w:szCs w:val="24"/>
        </w:rPr>
        <w:t>Q - What is considered acceptable as a face covering?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>A – A material that covers the nose and mouth and is secured to the head. Acceptable examples include cloth covering, surgical</w:t>
      </w:r>
      <w:r w:rsidR="00FD1E53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mask, bandana, etc. The aim is to form a barrier to virus-filled droplets that are coughed, sneezed or simply breathed out when</w:t>
      </w:r>
      <w:r w:rsidR="00FD1E53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talking. Face visors / shields are considered an acceptable alternative providing they cover the nose and mouth.</w:t>
      </w:r>
    </w:p>
    <w:p w14:paraId="2F118A75" w14:textId="2748695D" w:rsidR="00EA4AB9" w:rsidRPr="00F83589" w:rsidRDefault="00EA4AB9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>Q – What exemptions are there in law for members of the public?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>A – Children who appear to be or are stated to be under the age of 11, guests who state they have a medical condition, mental</w:t>
      </w:r>
      <w:r w:rsidR="00726D1A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health condition or disability and guests who state they have a religious belief that prevents them from wearing a face covering.</w:t>
      </w:r>
      <w:r w:rsidR="00726D1A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 xml:space="preserve">You do not require the guest to provide any evidence of their exemption. Their word is </w:t>
      </w:r>
      <w:proofErr w:type="gramStart"/>
      <w:r w:rsidRPr="00F83589">
        <w:rPr>
          <w:rFonts w:cstheme="minorHAnsi"/>
          <w:color w:val="000000"/>
          <w:sz w:val="24"/>
          <w:szCs w:val="24"/>
        </w:rPr>
        <w:t>sufficient</w:t>
      </w:r>
      <w:proofErr w:type="gramEnd"/>
      <w:r w:rsidRPr="00F83589">
        <w:rPr>
          <w:rFonts w:cstheme="minorHAnsi"/>
          <w:color w:val="000000"/>
          <w:sz w:val="24"/>
          <w:szCs w:val="24"/>
        </w:rPr>
        <w:t xml:space="preserve"> and should not be questioned.</w:t>
      </w:r>
      <w:r w:rsidRPr="00F83589">
        <w:rPr>
          <w:rFonts w:cstheme="minorHAnsi"/>
          <w:color w:val="000000"/>
          <w:sz w:val="24"/>
          <w:szCs w:val="24"/>
        </w:rPr>
        <w:br/>
        <w:t>Regardless of any exemption, any guests who are seated at a restaurant or seated at designated areas of the hotel for eating and</w:t>
      </w:r>
      <w:r w:rsidR="00726D1A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drinking are exempt from the guest face covering requirement.</w:t>
      </w:r>
    </w:p>
    <w:p w14:paraId="7C5EADC3" w14:textId="77777777" w:rsidR="006C5454" w:rsidRDefault="004B74E8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>Q – Can employees refuse to wear a face covering for medical reasons?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 xml:space="preserve">A – Yes. The list of exemptions in law for members of the public doesn’t apply to employees but there might be </w:t>
      </w:r>
      <w:proofErr w:type="gramStart"/>
      <w:r w:rsidRPr="00F83589">
        <w:rPr>
          <w:rFonts w:cstheme="minorHAnsi"/>
          <w:color w:val="000000"/>
          <w:sz w:val="24"/>
          <w:szCs w:val="24"/>
        </w:rPr>
        <w:t>a number of</w:t>
      </w:r>
      <w:proofErr w:type="gramEnd"/>
      <w:r w:rsidR="006C5454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reasons, medical or otherwise, why an employee might be unable to wear a face covering. Explore the use of a visor as an</w:t>
      </w:r>
      <w:r w:rsidR="006C5454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alternative but if the employee has a legitimate reason or concern, they do not have to wear one and you should not seek to obtain</w:t>
      </w:r>
      <w:r w:rsidR="006C5454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evidence of their reason for refusal.</w:t>
      </w:r>
    </w:p>
    <w:p w14:paraId="7D9E718C" w14:textId="015D36DC" w:rsidR="00BE1748" w:rsidRDefault="004B74E8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color w:val="000000"/>
          <w:sz w:val="24"/>
          <w:szCs w:val="24"/>
        </w:rPr>
        <w:lastRenderedPageBreak/>
        <w:br/>
      </w:r>
      <w:r w:rsidRPr="00F83589">
        <w:rPr>
          <w:rFonts w:cstheme="minorHAnsi"/>
          <w:b/>
          <w:bCs/>
          <w:color w:val="000000"/>
          <w:sz w:val="24"/>
          <w:szCs w:val="24"/>
        </w:rPr>
        <w:t xml:space="preserve">Q – Are there parts of the </w:t>
      </w:r>
      <w:r w:rsidR="006C5454">
        <w:rPr>
          <w:rFonts w:cstheme="minorHAnsi"/>
          <w:b/>
          <w:bCs/>
          <w:color w:val="000000"/>
          <w:sz w:val="24"/>
          <w:szCs w:val="24"/>
        </w:rPr>
        <w:t xml:space="preserve">building </w:t>
      </w:r>
      <w:r w:rsidRPr="00F83589">
        <w:rPr>
          <w:rFonts w:cstheme="minorHAnsi"/>
          <w:b/>
          <w:bCs/>
          <w:color w:val="000000"/>
          <w:sz w:val="24"/>
          <w:szCs w:val="24"/>
        </w:rPr>
        <w:t>where guests don’t have to wear a face covering?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>A – Guests do not have to wear a face covering in their room, when using gym</w:t>
      </w:r>
      <w:r w:rsidR="005F1FE4">
        <w:rPr>
          <w:rFonts w:cstheme="minorHAnsi"/>
          <w:color w:val="000000"/>
          <w:sz w:val="24"/>
          <w:szCs w:val="24"/>
        </w:rPr>
        <w:t>, in a private meeting room</w:t>
      </w:r>
      <w:r w:rsidRPr="00F83589">
        <w:rPr>
          <w:rFonts w:cstheme="minorHAnsi"/>
          <w:color w:val="000000"/>
          <w:sz w:val="24"/>
          <w:szCs w:val="24"/>
        </w:rPr>
        <w:t xml:space="preserve"> or when seated in a food and beverage</w:t>
      </w:r>
      <w:r w:rsidR="006C5454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 xml:space="preserve">area. A face covering should be worn in all other areas include the </w:t>
      </w:r>
      <w:r w:rsidR="009F4F54">
        <w:rPr>
          <w:rFonts w:cstheme="minorHAnsi"/>
          <w:color w:val="000000"/>
          <w:sz w:val="24"/>
          <w:szCs w:val="24"/>
        </w:rPr>
        <w:t xml:space="preserve">atrium area, reception area, </w:t>
      </w:r>
      <w:r w:rsidRPr="00F83589">
        <w:rPr>
          <w:rFonts w:cstheme="minorHAnsi"/>
          <w:color w:val="000000"/>
          <w:sz w:val="24"/>
          <w:szCs w:val="24"/>
        </w:rPr>
        <w:t xml:space="preserve">corridors, </w:t>
      </w:r>
      <w:r w:rsidR="009F4F54">
        <w:rPr>
          <w:rFonts w:cstheme="minorHAnsi"/>
          <w:color w:val="000000"/>
          <w:sz w:val="24"/>
          <w:szCs w:val="24"/>
        </w:rPr>
        <w:t xml:space="preserve">and </w:t>
      </w:r>
      <w:r w:rsidRPr="00F83589">
        <w:rPr>
          <w:rFonts w:cstheme="minorHAnsi"/>
          <w:color w:val="000000"/>
          <w:sz w:val="24"/>
          <w:szCs w:val="24"/>
        </w:rPr>
        <w:t>food and beverage areas</w:t>
      </w:r>
      <w:r w:rsidR="00BE1748">
        <w:rPr>
          <w:rFonts w:cstheme="minorHAnsi"/>
          <w:color w:val="000000"/>
          <w:sz w:val="24"/>
          <w:szCs w:val="24"/>
        </w:rPr>
        <w:t xml:space="preserve"> (</w:t>
      </w:r>
      <w:r w:rsidR="009F4F54">
        <w:rPr>
          <w:rFonts w:cstheme="minorHAnsi"/>
          <w:color w:val="000000"/>
          <w:sz w:val="24"/>
          <w:szCs w:val="24"/>
        </w:rPr>
        <w:t>unless</w:t>
      </w:r>
      <w:r w:rsidRPr="00F835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83589">
        <w:rPr>
          <w:rFonts w:cstheme="minorHAnsi"/>
          <w:color w:val="000000"/>
          <w:sz w:val="24"/>
          <w:szCs w:val="24"/>
        </w:rPr>
        <w:t>seated</w:t>
      </w:r>
      <w:proofErr w:type="spellEnd"/>
      <w:r w:rsidRPr="00F83589">
        <w:rPr>
          <w:rFonts w:cstheme="minorHAnsi"/>
          <w:color w:val="000000"/>
          <w:sz w:val="24"/>
          <w:szCs w:val="24"/>
        </w:rPr>
        <w:t>)</w:t>
      </w:r>
      <w:r w:rsidR="00BE1748">
        <w:rPr>
          <w:rFonts w:cstheme="minorHAnsi"/>
          <w:color w:val="000000"/>
          <w:sz w:val="24"/>
          <w:szCs w:val="24"/>
        </w:rPr>
        <w:t>.</w:t>
      </w:r>
    </w:p>
    <w:p w14:paraId="36E23996" w14:textId="63116803" w:rsidR="00401B07" w:rsidRDefault="004B74E8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 xml:space="preserve">Q – Where </w:t>
      </w:r>
      <w:r w:rsidR="00BE1748">
        <w:rPr>
          <w:rFonts w:cstheme="minorHAnsi"/>
          <w:b/>
          <w:bCs/>
          <w:color w:val="000000"/>
          <w:sz w:val="24"/>
          <w:szCs w:val="24"/>
        </w:rPr>
        <w:t>will signage be displayed</w:t>
      </w:r>
      <w:r w:rsidRPr="00F83589">
        <w:rPr>
          <w:rFonts w:cstheme="minorHAnsi"/>
          <w:b/>
          <w:bCs/>
          <w:color w:val="000000"/>
          <w:sz w:val="24"/>
          <w:szCs w:val="24"/>
        </w:rPr>
        <w:t>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 xml:space="preserve">A – Signage </w:t>
      </w:r>
      <w:r w:rsidR="00BE1748">
        <w:rPr>
          <w:rFonts w:cstheme="minorHAnsi"/>
          <w:color w:val="000000"/>
          <w:sz w:val="24"/>
          <w:szCs w:val="24"/>
        </w:rPr>
        <w:t xml:space="preserve">will </w:t>
      </w:r>
      <w:r w:rsidRPr="00F83589">
        <w:rPr>
          <w:rFonts w:cstheme="minorHAnsi"/>
          <w:color w:val="000000"/>
          <w:sz w:val="24"/>
          <w:szCs w:val="24"/>
        </w:rPr>
        <w:t>be clearly displayed at each public entrance, including any separate en</w:t>
      </w:r>
      <w:r w:rsidR="009C1C10">
        <w:rPr>
          <w:rFonts w:cstheme="minorHAnsi"/>
          <w:color w:val="000000"/>
          <w:sz w:val="24"/>
          <w:szCs w:val="24"/>
        </w:rPr>
        <w:t>t</w:t>
      </w:r>
      <w:r w:rsidRPr="00F83589">
        <w:rPr>
          <w:rFonts w:cstheme="minorHAnsi"/>
          <w:color w:val="000000"/>
          <w:sz w:val="24"/>
          <w:szCs w:val="24"/>
        </w:rPr>
        <w:t xml:space="preserve">rances to the </w:t>
      </w:r>
      <w:r w:rsidR="00401B07">
        <w:rPr>
          <w:rFonts w:cstheme="minorHAnsi"/>
          <w:color w:val="000000"/>
          <w:sz w:val="24"/>
          <w:szCs w:val="24"/>
        </w:rPr>
        <w:t xml:space="preserve">gym, </w:t>
      </w:r>
      <w:r w:rsidRPr="00F83589">
        <w:rPr>
          <w:rFonts w:cstheme="minorHAnsi"/>
          <w:color w:val="000000"/>
          <w:sz w:val="24"/>
          <w:szCs w:val="24"/>
        </w:rPr>
        <w:t>F&amp;B areas or</w:t>
      </w:r>
      <w:r w:rsidR="00401B07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meeting and event spaces.</w:t>
      </w:r>
    </w:p>
    <w:p w14:paraId="3730828B" w14:textId="2DD03407" w:rsidR="00745142" w:rsidRDefault="004B74E8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>Q – Do I have to provide face coverings for my employees and guests?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>A – If you are asking your employees to wear them you should provide them for use at work. This will assist with compliance and</w:t>
      </w:r>
      <w:r w:rsidR="00745142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ensure a consistent standard of protection and appearance. Employees who prefer to wear their own face covering should be</w:t>
      </w:r>
      <w:r w:rsidRPr="00F83589">
        <w:rPr>
          <w:rFonts w:cstheme="minorHAnsi"/>
          <w:color w:val="000000"/>
          <w:sz w:val="24"/>
          <w:szCs w:val="24"/>
        </w:rPr>
        <w:br/>
        <w:t>allowed to do so providing it meets the minimum criteria, it does not contain any design that maybe considered offensive and is</w:t>
      </w:r>
      <w:r w:rsidR="00745142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kept clean.</w:t>
      </w:r>
    </w:p>
    <w:p w14:paraId="58F5B819" w14:textId="2768AA77" w:rsidR="007827EB" w:rsidRDefault="004B74E8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 xml:space="preserve">Q – What should I do if a member of public in England enters the </w:t>
      </w:r>
      <w:r w:rsidR="00745142">
        <w:rPr>
          <w:rFonts w:cstheme="minorHAnsi"/>
          <w:b/>
          <w:bCs/>
          <w:color w:val="000000"/>
          <w:sz w:val="24"/>
          <w:szCs w:val="24"/>
        </w:rPr>
        <w:t xml:space="preserve">building </w:t>
      </w:r>
      <w:r w:rsidRPr="00F83589">
        <w:rPr>
          <w:rFonts w:cstheme="minorHAnsi"/>
          <w:b/>
          <w:bCs/>
          <w:color w:val="000000"/>
          <w:sz w:val="24"/>
          <w:szCs w:val="24"/>
        </w:rPr>
        <w:t>without wearing a face covering?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>A – It is more likely that someone will have forgotten their face covering so be prepared to offer them one. Keep a stock of them</w:t>
      </w:r>
      <w:r w:rsidR="00745142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and do not remove them from the packaging until required. Use gloves or tong</w:t>
      </w:r>
      <w:r w:rsidR="007827EB">
        <w:rPr>
          <w:rFonts w:cstheme="minorHAnsi"/>
          <w:color w:val="000000"/>
          <w:sz w:val="24"/>
          <w:szCs w:val="24"/>
        </w:rPr>
        <w:t>s</w:t>
      </w:r>
      <w:r w:rsidRPr="00F83589">
        <w:rPr>
          <w:rFonts w:cstheme="minorHAnsi"/>
          <w:color w:val="000000"/>
          <w:sz w:val="24"/>
          <w:szCs w:val="24"/>
        </w:rPr>
        <w:t xml:space="preserve"> to pass one to a guest.</w:t>
      </w:r>
      <w:r w:rsidRPr="00F83589">
        <w:rPr>
          <w:rFonts w:cstheme="minorHAnsi"/>
          <w:color w:val="000000"/>
          <w:sz w:val="24"/>
          <w:szCs w:val="24"/>
        </w:rPr>
        <w:br/>
        <w:t>Guests who are not wearing a face covering should be kindly made aware of our requirements, and more importantly that we are</w:t>
      </w:r>
      <w:r w:rsidR="007827EB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taking this measure to align with government guidance and to ensure we keep our colleagues and guests safe during this pandemic.</w:t>
      </w:r>
    </w:p>
    <w:p w14:paraId="379BD221" w14:textId="75605A5D" w:rsidR="004B74E8" w:rsidRPr="00F83589" w:rsidRDefault="004B74E8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>Q – What should I do if a member of the public in England refuses to wear a face covering and they don’t claim to be exempt</w:t>
      </w:r>
      <w:r w:rsidR="007827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83589">
        <w:rPr>
          <w:rFonts w:cstheme="minorHAnsi"/>
          <w:b/>
          <w:bCs/>
          <w:color w:val="000000"/>
          <w:sz w:val="24"/>
          <w:szCs w:val="24"/>
        </w:rPr>
        <w:t>from wearing one?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>A – The guest should be reminded of the requirement, rationale and that the guest is able to go to their room if they are unable to</w:t>
      </w:r>
      <w:r w:rsidR="00B55EE8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wear a face covering. The guest should be asked to spend as little time in the public areas as possible during their stay and that</w:t>
      </w:r>
      <w:r w:rsidR="00B55EE8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 xml:space="preserve">items can be delivered to their room if necessary. It is at the </w:t>
      </w:r>
      <w:r w:rsidR="00B55EE8">
        <w:rPr>
          <w:rFonts w:cstheme="minorHAnsi"/>
          <w:color w:val="000000"/>
          <w:sz w:val="24"/>
          <w:szCs w:val="24"/>
        </w:rPr>
        <w:t xml:space="preserve">Duty Manager’s </w:t>
      </w:r>
      <w:r w:rsidRPr="00F83589">
        <w:rPr>
          <w:rFonts w:cstheme="minorHAnsi"/>
          <w:color w:val="000000"/>
          <w:sz w:val="24"/>
          <w:szCs w:val="24"/>
        </w:rPr>
        <w:t>discretion to accept any guest refusing to wear a face covering.</w:t>
      </w:r>
      <w:r w:rsidRPr="00F83589">
        <w:rPr>
          <w:rFonts w:cstheme="minorHAnsi"/>
          <w:color w:val="000000"/>
          <w:sz w:val="24"/>
          <w:szCs w:val="24"/>
        </w:rPr>
        <w:br/>
        <w:t>Employees should contact the manager for resolution as appropriate. Never put yourself or anyone else in danger. Where</w:t>
      </w:r>
      <w:r w:rsidR="00AE4AFA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necessary, for the protection of employees and guests, managers should contact the Police if necessary.</w:t>
      </w:r>
    </w:p>
    <w:p w14:paraId="35D5DCC4" w14:textId="48270363" w:rsidR="00AF27C2" w:rsidRDefault="00F83589">
      <w:pPr>
        <w:rPr>
          <w:rFonts w:cstheme="minorHAnsi"/>
          <w:color w:val="000000"/>
          <w:sz w:val="24"/>
          <w:szCs w:val="24"/>
        </w:rPr>
      </w:pPr>
      <w:r w:rsidRPr="00F83589">
        <w:rPr>
          <w:rFonts w:cstheme="minorHAnsi"/>
          <w:b/>
          <w:bCs/>
          <w:color w:val="000000"/>
          <w:sz w:val="24"/>
          <w:szCs w:val="24"/>
        </w:rPr>
        <w:t>Q – Can employees refuse to wear a face covering for medical reasons?</w:t>
      </w:r>
      <w:r w:rsidRPr="00F83589">
        <w:rPr>
          <w:rFonts w:cstheme="minorHAnsi"/>
          <w:b/>
          <w:bCs/>
          <w:color w:val="000000"/>
          <w:sz w:val="24"/>
          <w:szCs w:val="24"/>
        </w:rPr>
        <w:br/>
      </w:r>
      <w:r w:rsidRPr="00F83589">
        <w:rPr>
          <w:rFonts w:cstheme="minorHAnsi"/>
          <w:color w:val="000000"/>
          <w:sz w:val="24"/>
          <w:szCs w:val="24"/>
        </w:rPr>
        <w:t xml:space="preserve">A – Yes. The list of exemptions in law for members of the public doesn’t apply to employees but there might be </w:t>
      </w:r>
      <w:proofErr w:type="gramStart"/>
      <w:r w:rsidRPr="00F83589">
        <w:rPr>
          <w:rFonts w:cstheme="minorHAnsi"/>
          <w:color w:val="000000"/>
          <w:sz w:val="24"/>
          <w:szCs w:val="24"/>
        </w:rPr>
        <w:t>a number of</w:t>
      </w:r>
      <w:proofErr w:type="gramEnd"/>
      <w:r w:rsidR="00AE4AFA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reasons, medical or otherwise, why an employee might be unable to wear a face covering. Explore the use of a visor as an</w:t>
      </w:r>
      <w:r w:rsidR="00AF27C2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alternative but if the employee has a legitimate reason or concern, they do not have to wear one and you should not seek to obtain</w:t>
      </w:r>
      <w:r w:rsidR="00AF27C2">
        <w:rPr>
          <w:rFonts w:cstheme="minorHAnsi"/>
          <w:color w:val="000000"/>
          <w:sz w:val="24"/>
          <w:szCs w:val="24"/>
        </w:rPr>
        <w:t xml:space="preserve"> </w:t>
      </w:r>
      <w:r w:rsidRPr="00F83589">
        <w:rPr>
          <w:rFonts w:cstheme="minorHAnsi"/>
          <w:color w:val="000000"/>
          <w:sz w:val="24"/>
          <w:szCs w:val="24"/>
        </w:rPr>
        <w:t>evidence of their reason for refusal.</w:t>
      </w:r>
    </w:p>
    <w:p w14:paraId="1646514D" w14:textId="77777777" w:rsidR="00810446" w:rsidRDefault="00810446">
      <w:pPr>
        <w:rPr>
          <w:rFonts w:cstheme="minorHAnsi"/>
          <w:color w:val="000000"/>
          <w:sz w:val="24"/>
          <w:szCs w:val="24"/>
        </w:rPr>
      </w:pPr>
      <w:r w:rsidRPr="00810446">
        <w:rPr>
          <w:rFonts w:cstheme="minorHAnsi"/>
          <w:b/>
          <w:bCs/>
          <w:color w:val="000000"/>
          <w:sz w:val="24"/>
          <w:szCs w:val="24"/>
        </w:rPr>
        <w:lastRenderedPageBreak/>
        <w:t>Q – If I am approached by a guest who is deaf, can I remove my face covering to allow them to read my lips?</w:t>
      </w:r>
      <w:r w:rsidRPr="00810446">
        <w:rPr>
          <w:rFonts w:cstheme="minorHAnsi"/>
          <w:b/>
          <w:bCs/>
          <w:color w:val="000000"/>
          <w:sz w:val="24"/>
          <w:szCs w:val="24"/>
        </w:rPr>
        <w:br/>
      </w:r>
      <w:r w:rsidRPr="00810446">
        <w:rPr>
          <w:rFonts w:cstheme="minorHAnsi"/>
          <w:color w:val="000000"/>
          <w:sz w:val="24"/>
          <w:szCs w:val="24"/>
        </w:rPr>
        <w:t>A – Yes but you must remain at 2m social distancing or behind a screen.</w:t>
      </w:r>
    </w:p>
    <w:p w14:paraId="2E020167" w14:textId="04540B76" w:rsidR="005C2981" w:rsidRDefault="00810446">
      <w:pPr>
        <w:rPr>
          <w:rFonts w:cstheme="minorHAnsi"/>
          <w:color w:val="000000"/>
          <w:sz w:val="24"/>
          <w:szCs w:val="24"/>
        </w:rPr>
      </w:pPr>
      <w:r w:rsidRPr="00810446">
        <w:rPr>
          <w:rFonts w:cstheme="minorHAnsi"/>
          <w:b/>
          <w:bCs/>
          <w:color w:val="000000"/>
          <w:sz w:val="24"/>
          <w:szCs w:val="24"/>
        </w:rPr>
        <w:t>Q – Do I need to wear a face covering if I am doing some maintenance back of house?</w:t>
      </w:r>
      <w:r w:rsidRPr="00810446">
        <w:rPr>
          <w:rFonts w:cstheme="minorHAnsi"/>
          <w:b/>
          <w:bCs/>
          <w:color w:val="000000"/>
          <w:sz w:val="24"/>
          <w:szCs w:val="24"/>
        </w:rPr>
        <w:br/>
      </w:r>
      <w:r w:rsidRPr="00810446">
        <w:rPr>
          <w:rFonts w:cstheme="minorHAnsi"/>
          <w:color w:val="000000"/>
          <w:sz w:val="24"/>
          <w:szCs w:val="24"/>
        </w:rPr>
        <w:t>A – If you are able to maintain 2m social distancing from others, you do not need to wear a face covering. Every effort should be</w:t>
      </w:r>
      <w:r w:rsidR="005C2981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made to maintain social distancing ahead of face coverings as a means of controlling the spread of Covid-19.</w:t>
      </w:r>
    </w:p>
    <w:p w14:paraId="194CD41F" w14:textId="38392BDA" w:rsidR="005C2981" w:rsidRDefault="00810446">
      <w:pPr>
        <w:rPr>
          <w:rFonts w:cstheme="minorHAnsi"/>
          <w:color w:val="000000"/>
          <w:sz w:val="24"/>
          <w:szCs w:val="24"/>
        </w:rPr>
      </w:pPr>
      <w:r w:rsidRPr="00810446">
        <w:rPr>
          <w:rFonts w:cstheme="minorHAnsi"/>
          <w:b/>
          <w:bCs/>
          <w:color w:val="000000"/>
          <w:sz w:val="24"/>
          <w:szCs w:val="24"/>
        </w:rPr>
        <w:t>Q - Do I need to wear a face covering when I am cleaning the public toilet?</w:t>
      </w:r>
      <w:r w:rsidRPr="00810446">
        <w:rPr>
          <w:rFonts w:cstheme="minorHAnsi"/>
          <w:b/>
          <w:bCs/>
          <w:color w:val="000000"/>
          <w:sz w:val="24"/>
          <w:szCs w:val="24"/>
        </w:rPr>
        <w:br/>
      </w:r>
      <w:r w:rsidRPr="00810446">
        <w:rPr>
          <w:rFonts w:cstheme="minorHAnsi"/>
          <w:color w:val="000000"/>
          <w:sz w:val="24"/>
          <w:szCs w:val="24"/>
        </w:rPr>
        <w:t>A – If you have closed the toilet for cleaning then no you do not need to wear one while you are cleaning it because you are not</w:t>
      </w:r>
      <w:r w:rsidR="005C2981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coming into contact with another person. If you are cleaning the toilet with a colleague that you normally work with, you do not</w:t>
      </w:r>
      <w:r w:rsidR="005C2981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need to wear a face covering.</w:t>
      </w:r>
    </w:p>
    <w:p w14:paraId="13C53CC1" w14:textId="26F8F76F" w:rsidR="00A42165" w:rsidRDefault="00810446">
      <w:pPr>
        <w:rPr>
          <w:rFonts w:cstheme="minorHAnsi"/>
          <w:color w:val="000000"/>
          <w:sz w:val="24"/>
          <w:szCs w:val="24"/>
        </w:rPr>
      </w:pPr>
      <w:r w:rsidRPr="00810446">
        <w:rPr>
          <w:rFonts w:cstheme="minorHAnsi"/>
          <w:b/>
          <w:bCs/>
          <w:color w:val="000000"/>
          <w:sz w:val="24"/>
          <w:szCs w:val="24"/>
        </w:rPr>
        <w:t>Q – When I am cleaning bedrooms, do I have to wear a facemask in the corridor between rooms?</w:t>
      </w:r>
      <w:r w:rsidRPr="00810446">
        <w:rPr>
          <w:rFonts w:cstheme="minorHAnsi"/>
          <w:b/>
          <w:bCs/>
          <w:color w:val="000000"/>
          <w:sz w:val="24"/>
          <w:szCs w:val="24"/>
        </w:rPr>
        <w:br/>
      </w:r>
      <w:r w:rsidRPr="00810446">
        <w:rPr>
          <w:rFonts w:cstheme="minorHAnsi"/>
          <w:color w:val="000000"/>
          <w:sz w:val="24"/>
          <w:szCs w:val="24"/>
        </w:rPr>
        <w:t>A – The length of time you are in close contact with another person passing by is very short and therefore the risk of infection is</w:t>
      </w:r>
      <w:r w:rsidR="005C2981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very low. If someone is passing you in a narrow corridor where you are unable to stay 2m from them, you should be moving to a</w:t>
      </w:r>
      <w:r w:rsidR="00A42165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safe place such as inside an unoccupied bedroom / wider section of corridor or avoiding face to face contact by turning your head</w:t>
      </w:r>
      <w:r w:rsidR="00A42165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as they pass by.</w:t>
      </w:r>
    </w:p>
    <w:p w14:paraId="1C678597" w14:textId="1F743E4A" w:rsidR="00A42165" w:rsidRDefault="00810446">
      <w:pPr>
        <w:rPr>
          <w:rFonts w:cstheme="minorHAnsi"/>
          <w:color w:val="000000"/>
          <w:sz w:val="24"/>
          <w:szCs w:val="24"/>
        </w:rPr>
      </w:pPr>
      <w:r w:rsidRPr="00810446">
        <w:rPr>
          <w:rFonts w:cstheme="minorHAnsi"/>
          <w:b/>
          <w:bCs/>
          <w:color w:val="000000"/>
          <w:sz w:val="24"/>
          <w:szCs w:val="24"/>
        </w:rPr>
        <w:t>Q – How often should I change my face covering?</w:t>
      </w:r>
      <w:r w:rsidRPr="00810446">
        <w:rPr>
          <w:rFonts w:cstheme="minorHAnsi"/>
          <w:b/>
          <w:bCs/>
          <w:color w:val="000000"/>
          <w:sz w:val="24"/>
          <w:szCs w:val="24"/>
        </w:rPr>
        <w:br/>
      </w:r>
      <w:r w:rsidRPr="00810446">
        <w:rPr>
          <w:rFonts w:cstheme="minorHAnsi"/>
          <w:color w:val="000000"/>
          <w:sz w:val="24"/>
          <w:szCs w:val="24"/>
        </w:rPr>
        <w:t>A – There is no set frequency, but we would recommend they are replaced daily or if breathing becomes difficult, if they become</w:t>
      </w:r>
      <w:r w:rsidR="00A42165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visibly dirty or if they are damaged.</w:t>
      </w:r>
    </w:p>
    <w:p w14:paraId="3D49D3A6" w14:textId="49866770" w:rsidR="00C95754" w:rsidRDefault="00810446">
      <w:pPr>
        <w:rPr>
          <w:rFonts w:cstheme="minorHAnsi"/>
          <w:color w:val="000000"/>
          <w:sz w:val="24"/>
          <w:szCs w:val="24"/>
        </w:rPr>
      </w:pPr>
      <w:r w:rsidRPr="00810446">
        <w:rPr>
          <w:rFonts w:cstheme="minorHAnsi"/>
          <w:b/>
          <w:bCs/>
          <w:color w:val="000000"/>
          <w:sz w:val="24"/>
          <w:szCs w:val="24"/>
        </w:rPr>
        <w:t>Q – Why do I have to wear a face covering when working behind a reception desk where we have a screen?</w:t>
      </w:r>
      <w:r w:rsidRPr="00810446">
        <w:rPr>
          <w:rFonts w:cstheme="minorHAnsi"/>
          <w:b/>
          <w:bCs/>
          <w:color w:val="000000"/>
          <w:sz w:val="24"/>
          <w:szCs w:val="24"/>
        </w:rPr>
        <w:br/>
      </w:r>
      <w:r w:rsidRPr="00810446">
        <w:rPr>
          <w:rFonts w:cstheme="minorHAnsi"/>
          <w:color w:val="000000"/>
          <w:sz w:val="24"/>
          <w:szCs w:val="24"/>
        </w:rPr>
        <w:t>A – The screen will provide the necessary protection from infection but we would like you to wear a covering to ensure that our</w:t>
      </w:r>
      <w:r w:rsidR="00A42165">
        <w:rPr>
          <w:rFonts w:cstheme="minorHAnsi"/>
          <w:color w:val="000000"/>
          <w:sz w:val="24"/>
          <w:szCs w:val="24"/>
        </w:rPr>
        <w:t xml:space="preserve"> </w:t>
      </w:r>
      <w:r w:rsidRPr="00810446">
        <w:rPr>
          <w:rFonts w:cstheme="minorHAnsi"/>
          <w:color w:val="000000"/>
          <w:sz w:val="24"/>
          <w:szCs w:val="24"/>
        </w:rPr>
        <w:t>guests feel confident and assured when they walk into the building that we have measures in place for their health and safety.</w:t>
      </w:r>
      <w:r w:rsidR="00C95754">
        <w:rPr>
          <w:rFonts w:cstheme="minorHAnsi"/>
          <w:color w:val="000000"/>
          <w:sz w:val="24"/>
          <w:szCs w:val="24"/>
        </w:rPr>
        <w:t xml:space="preserve"> </w:t>
      </w:r>
    </w:p>
    <w:p w14:paraId="7B782DD6" w14:textId="2F012154" w:rsidR="00EA4AB9" w:rsidRPr="00810446" w:rsidRDefault="00810446">
      <w:pPr>
        <w:rPr>
          <w:rFonts w:cstheme="minorHAnsi"/>
          <w:color w:val="000000"/>
          <w:sz w:val="24"/>
          <w:szCs w:val="24"/>
        </w:rPr>
      </w:pPr>
      <w:r w:rsidRPr="00810446">
        <w:rPr>
          <w:rFonts w:cstheme="minorHAnsi"/>
          <w:b/>
          <w:bCs/>
          <w:color w:val="000000"/>
          <w:sz w:val="24"/>
          <w:szCs w:val="24"/>
        </w:rPr>
        <w:t>Q – Do I put a disposable face covering in the normal waste bin?</w:t>
      </w:r>
      <w:r w:rsidRPr="00810446">
        <w:rPr>
          <w:rFonts w:cstheme="minorHAnsi"/>
          <w:b/>
          <w:bCs/>
          <w:color w:val="000000"/>
          <w:sz w:val="24"/>
          <w:szCs w:val="24"/>
        </w:rPr>
        <w:br/>
      </w:r>
      <w:r w:rsidRPr="00810446">
        <w:rPr>
          <w:rFonts w:cstheme="minorHAnsi"/>
          <w:color w:val="000000"/>
          <w:sz w:val="24"/>
          <w:szCs w:val="24"/>
        </w:rPr>
        <w:t xml:space="preserve">A – </w:t>
      </w:r>
      <w:r w:rsidR="00AA1BC3" w:rsidRPr="00810446">
        <w:rPr>
          <w:rFonts w:cstheme="minorHAnsi"/>
          <w:color w:val="000000"/>
          <w:sz w:val="24"/>
          <w:szCs w:val="24"/>
        </w:rPr>
        <w:t>Yes,</w:t>
      </w:r>
      <w:r w:rsidRPr="00810446">
        <w:rPr>
          <w:rFonts w:cstheme="minorHAnsi"/>
          <w:color w:val="000000"/>
          <w:sz w:val="24"/>
          <w:szCs w:val="24"/>
        </w:rPr>
        <w:t xml:space="preserve"> they should go into the normal refuse. Please do not put them into a recycling bin.</w:t>
      </w:r>
    </w:p>
    <w:p w14:paraId="686E3A73" w14:textId="77777777" w:rsidR="00EA4AB9" w:rsidRPr="00F83589" w:rsidRDefault="00EA4AB9">
      <w:pPr>
        <w:rPr>
          <w:rFonts w:cstheme="minorHAnsi"/>
          <w:color w:val="0070C0"/>
          <w:sz w:val="24"/>
          <w:szCs w:val="24"/>
        </w:rPr>
      </w:pPr>
    </w:p>
    <w:sectPr w:rsidR="00EA4AB9" w:rsidRPr="00F8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3E"/>
    <w:rsid w:val="000D5311"/>
    <w:rsid w:val="002D1713"/>
    <w:rsid w:val="00401B07"/>
    <w:rsid w:val="00497DD2"/>
    <w:rsid w:val="004B74E8"/>
    <w:rsid w:val="005C2981"/>
    <w:rsid w:val="005F1FE4"/>
    <w:rsid w:val="006174F6"/>
    <w:rsid w:val="00634C7C"/>
    <w:rsid w:val="006B37CD"/>
    <w:rsid w:val="006C3E7B"/>
    <w:rsid w:val="006C5454"/>
    <w:rsid w:val="00726D1A"/>
    <w:rsid w:val="00745142"/>
    <w:rsid w:val="007827EB"/>
    <w:rsid w:val="00810446"/>
    <w:rsid w:val="0096417B"/>
    <w:rsid w:val="009C1C10"/>
    <w:rsid w:val="009C2730"/>
    <w:rsid w:val="009F4F54"/>
    <w:rsid w:val="009F4FAA"/>
    <w:rsid w:val="00A42165"/>
    <w:rsid w:val="00AA1BC3"/>
    <w:rsid w:val="00AE4AFA"/>
    <w:rsid w:val="00AF27C2"/>
    <w:rsid w:val="00B21635"/>
    <w:rsid w:val="00B35CEC"/>
    <w:rsid w:val="00B55EE8"/>
    <w:rsid w:val="00B5788D"/>
    <w:rsid w:val="00BE1748"/>
    <w:rsid w:val="00C95754"/>
    <w:rsid w:val="00D43210"/>
    <w:rsid w:val="00D95ABD"/>
    <w:rsid w:val="00E73F3E"/>
    <w:rsid w:val="00EA4AB9"/>
    <w:rsid w:val="00EB02C9"/>
    <w:rsid w:val="00EE5024"/>
    <w:rsid w:val="00EF4D8C"/>
    <w:rsid w:val="00F31A4D"/>
    <w:rsid w:val="00F45373"/>
    <w:rsid w:val="00F65A55"/>
    <w:rsid w:val="00F83589"/>
    <w:rsid w:val="00FB50BA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71DC"/>
  <w15:chartTrackingRefBased/>
  <w15:docId w15:val="{76DE1C36-097A-418F-8F8C-CD6A3C5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95ABD"/>
    <w:rPr>
      <w:rFonts w:ascii="Calibri" w:hAnsi="Calibri" w:cs="Calibri" w:hint="default"/>
      <w:b w:val="0"/>
      <w:bCs w:val="0"/>
      <w:i w:val="0"/>
      <w:iCs w:val="0"/>
      <w:color w:val="A6A6A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E44D810238F40A566C29F52FAB31D" ma:contentTypeVersion="9" ma:contentTypeDescription="Create a new document." ma:contentTypeScope="" ma:versionID="93f7ace152eb8e529d956551fee52198">
  <xsd:schema xmlns:xsd="http://www.w3.org/2001/XMLSchema" xmlns:xs="http://www.w3.org/2001/XMLSchema" xmlns:p="http://schemas.microsoft.com/office/2006/metadata/properties" xmlns:ns3="735e9179-f0f2-45e9-b4bd-df1867594b0e" targetNamespace="http://schemas.microsoft.com/office/2006/metadata/properties" ma:root="true" ma:fieldsID="68f026a69203fa823a0cca4358a89b1e" ns3:_="">
    <xsd:import namespace="735e9179-f0f2-45e9-b4bd-df1867594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9179-f0f2-45e9-b4bd-df1867594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01B8B-118C-4B60-96B5-BBB15765C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8E821-1BD8-4E1E-B760-02EAF8F6A7B4}">
  <ds:schemaRefs>
    <ds:schemaRef ds:uri="http://schemas.microsoft.com/office/2006/documentManagement/types"/>
    <ds:schemaRef ds:uri="http://schemas.microsoft.com/office/2006/metadata/properties"/>
    <ds:schemaRef ds:uri="735e9179-f0f2-45e9-b4bd-df1867594b0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CD5059-2AA6-4563-AE63-02FC6AAA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9179-f0f2-45e9-b4bd-df1867594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Stuart - Federation House Manager</dc:creator>
  <cp:keywords/>
  <dc:description/>
  <cp:lastModifiedBy>Dawes, Jemma - POLFED HQ</cp:lastModifiedBy>
  <cp:revision>2</cp:revision>
  <cp:lastPrinted>2020-08-18T06:45:00Z</cp:lastPrinted>
  <dcterms:created xsi:type="dcterms:W3CDTF">2020-08-20T15:32:00Z</dcterms:created>
  <dcterms:modified xsi:type="dcterms:W3CDTF">2020-08-20T15:32:00Z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0x0101004C9E44D810238F40A566C29F52FAB31D</vt:lpwstr>
  </property>
</Properties>
</file>